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等线" w:hAnsi="等线" w:eastAsia="等线"/>
          <w:lang w:eastAsia="zh-CN"/>
        </w:rPr>
        <w:t>不含行政区划企业名称申报服务系统</w:t>
      </w:r>
      <w:bookmarkEnd w:id="0"/>
      <w:r>
        <w:rPr>
          <w:rFonts w:hint="eastAsia" w:ascii="等线" w:hAnsi="等线" w:eastAsia="等线"/>
        </w:rPr>
        <w:t>账号信息合并授权书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注册账号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（注册用户姓名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），授权将本账号中所有的名称申请信息，合并至账号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（注册用户姓名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）中，请协助办理。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注册用户身份证复印件（正面）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注册用户身份证复印件（反面）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注册用户签字： </w:t>
      </w:r>
      <w:r>
        <w:rPr>
          <w:rFonts w:ascii="仿宋" w:hAnsi="仿宋" w:eastAsia="仿宋"/>
          <w:sz w:val="28"/>
          <w:szCs w:val="28"/>
        </w:rPr>
        <w:t xml:space="preserve">           </w:t>
      </w: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日期： </w:t>
      </w:r>
      <w:r>
        <w:rPr>
          <w:rFonts w:ascii="仿宋" w:hAnsi="仿宋" w:eastAsia="仿宋"/>
          <w:sz w:val="28"/>
          <w:szCs w:val="28"/>
        </w:rPr>
        <w:t xml:space="preserve">           </w:t>
      </w: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ind w:right="1789" w:rightChars="559" w:firstLine="560" w:firstLineChars="200"/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274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kZmI1MmIzZGVlMjI1MWE1NGJkZTk0MWU2NmRlNDUifQ=="/>
  </w:docVars>
  <w:rsids>
    <w:rsidRoot w:val="00FA7153"/>
    <w:rsid w:val="005347F4"/>
    <w:rsid w:val="00730CBD"/>
    <w:rsid w:val="00DC20DA"/>
    <w:rsid w:val="00FA7153"/>
    <w:rsid w:val="19C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112</Characters>
  <Lines>1</Lines>
  <Paragraphs>1</Paragraphs>
  <TotalTime>1</TotalTime>
  <ScaleCrop>false</ScaleCrop>
  <LinksUpToDate>false</LinksUpToDate>
  <CharactersWithSpaces>188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2018-08-14T07:01:00Z</dcterms:created>
  <dc:creator>NTKO</dc:creator>
  <cp:lastModifiedBy>习惯</cp:lastModifiedBy>
  <dcterms:modified xsi:type="dcterms:W3CDTF">2023-03-24T06:30:17Z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7D4A2829DDD04E29B873787ECE2E384A</vt:lpwstr>
  </property>
</Properties>
</file>